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A0" w:rsidRPr="003B1DA0" w:rsidRDefault="003B1DA0" w:rsidP="003B1DA0">
      <w:pPr>
        <w:spacing w:after="0" w:line="26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B1DA0" w:rsidRPr="003B1DA0" w:rsidRDefault="00FA386F" w:rsidP="003B1DA0">
      <w:pPr>
        <w:spacing w:after="240" w:line="26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tgtFrame="_blank" w:history="1">
        <w:r w:rsidR="003B1DA0" w:rsidRPr="003B1DA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www.gimbodzentyn.edupage.org</w:t>
        </w:r>
      </w:hyperlink>
    </w:p>
    <w:p w:rsidR="003B1DA0" w:rsidRPr="003B1DA0" w:rsidRDefault="00FA386F" w:rsidP="003B1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386F">
        <w:rPr>
          <w:rFonts w:ascii="Times New Roman" w:eastAsia="Times New Roman" w:hAnsi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B1DA0" w:rsidRPr="003B1DA0" w:rsidRDefault="003B1DA0" w:rsidP="003B1DA0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Bodzentyn: Dostawa oleju opałowego lekkiego typu EKOTERM Plus (lub o nie gorszych parametrach) w roku 2015 w ilości do 70.000 l do budynku Gimnazjum im. mjr. Jana Piwnika Ponurego w Bodzentynie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ogłoszenia: 4998 - 2015; data zamieszczenia: 09.01.2015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br/>
        <w:t>OGŁOSZENIE O ZAMÓWIENIU - dostawy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obowiązkowe.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SEKCJA I: ZAMAWIAJĄCY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1) NAZWA I ADRES: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Zespół Obsługi Ekonomiczno-Administracyjnej Szkół i Przedszkoli w Bodzentynie , ul. Suchedniowska 3, 26-010 Bodzentyn, woj. świętokrzyskie, tel. 0-41 3115799, faks 0-41 3115799.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2) RODZAJ ZAMAWIAJĄCEGO: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Administracja samorządowa.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SEKCJA II: PRZEDMIOT ZAMÓWIENIA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OKREŚLENIE PRZEDMIOTU ZAMÓWIENIA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Dostawa oleju opałowego lekkiego typu EKOTERM Plus (lub o nie gorszych parametrach) w roku 2015 w ilości do 70.000 l do budynku Gimnazjum im. mjr. Jana Piwnika Ponurego w Bodzentynie.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II.1.2) Rodzaj zamówienia: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dostawy.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Dostawa oleju opałowego lekkiego typu EKOTERM Plus (lub o nie gorszych parametrach) w roku 2015 w ilości do 70.000 l do budynku Gimnazjum im. mjr. Jana Piwnika Ponurego w Bodzentynie (CVP 09.13.51.00-5). Parametry techniczne oleju: Olej opałowy lekki - Ekoterm Plus Wartość opałowa - min. 42,6 MJ/kg Zawartość siarki - max. 0,10% (m/m) Zawartość wody - max. 200 mg/kg Gęstość w temp. 15oC - max. 860 kg/m3 Temp. zapłonu - min. 56oC Całkowita zawartość zanieczyszczeń - max. 24,0 mg/kg.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II.1.6) Wspólny Słownik Zamówień (CPV):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09.13.51.00-5.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nie.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nie.</w:t>
      </w:r>
    </w:p>
    <w:p w:rsidR="003B1DA0" w:rsidRPr="003B1DA0" w:rsidRDefault="003B1DA0" w:rsidP="003B1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Zakończenie: 31.12.2015.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III.1) WADIUM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Informacja na temat wadium: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nie wymagane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III.2) ZALICZKI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B1DA0" w:rsidRPr="003B1DA0" w:rsidRDefault="003B1DA0" w:rsidP="003B1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B1DA0" w:rsidRPr="003B1DA0" w:rsidRDefault="003B1DA0" w:rsidP="003B1D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1DA0" w:rsidRPr="003B1DA0" w:rsidRDefault="003B1DA0" w:rsidP="003B1D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Zamawiający nie wyznacza szczegółowego warunku w zakresie posiadania uprawnień do wykonywania działalności lub czynności. Ocena spełnienia tego warunku odbędzie się na podstawie oświadczenia o spełnianiu warunków udziału w postępowaniu określonych w art. 22 ust. 1 ustawy Pzp, za pomocą formuły spełnia/ nie spełnia (Załącznik nr 2 do siwz).</w:t>
      </w:r>
    </w:p>
    <w:p w:rsidR="003B1DA0" w:rsidRPr="003B1DA0" w:rsidRDefault="003B1DA0" w:rsidP="003B1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III.3.2) Wiedza i doświadczenie</w:t>
      </w:r>
    </w:p>
    <w:p w:rsidR="003B1DA0" w:rsidRPr="003B1DA0" w:rsidRDefault="003B1DA0" w:rsidP="003B1D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1DA0" w:rsidRPr="003B1DA0" w:rsidRDefault="003B1DA0" w:rsidP="003B1D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Zamawiający nie wyznacza szczegółowego warunku w zakresie posiadania wiedzy i doświadczenia do wykonywania działalności lub czynności. Ocena spełnienia tego warunku odbędzie się na podstawie oświadczenia o spełnianiu warunków udziału w postępowaniu określonych w art. 22 ust. 1 ustawy Pzp, za pomocą formuły spełnia/ nie spełnia (załącznik nr 2 do siwz).</w:t>
      </w:r>
    </w:p>
    <w:p w:rsidR="003B1DA0" w:rsidRPr="003B1DA0" w:rsidRDefault="003B1DA0" w:rsidP="003B1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III.3.3) Potencjał techniczny</w:t>
      </w:r>
    </w:p>
    <w:p w:rsidR="003B1DA0" w:rsidRPr="003B1DA0" w:rsidRDefault="003B1DA0" w:rsidP="003B1D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1DA0" w:rsidRPr="003B1DA0" w:rsidRDefault="003B1DA0" w:rsidP="003B1D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Zamawiający nie wyznacza szczegółowego warunku w zakresie dysponowania odpowiednim potencjałem technicznym. Ocena spełnienia tego warunku odbędzie się na podstawie oświadczenia o spełnianiu warunków udziału w postępowaniu określonych w art. 22 ust. 1 ustawy Pzp, za pomocą formuły spełnia/ nie spełnia (załącznik nr 2 do siwz).</w:t>
      </w:r>
    </w:p>
    <w:p w:rsidR="003B1DA0" w:rsidRPr="003B1DA0" w:rsidRDefault="003B1DA0" w:rsidP="003B1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B1DA0" w:rsidRPr="003B1DA0" w:rsidRDefault="003B1DA0" w:rsidP="003B1D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1DA0" w:rsidRPr="003B1DA0" w:rsidRDefault="003B1DA0" w:rsidP="003B1D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wyznacza szczegółowego warunku w zakresie dysponowania osobami zdolnymi do wykonania zamówienia Ocena spełnienia tego warunku odbędzie się na podstawie oświadczenia o spełnianiu warunków udziału w 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postępowaniu określonych w art. 22 ust. 1 ustawy Pzp, za pomocą formuły spełnia/ nie spełnia (załącznik nr 2 do siwz).</w:t>
      </w:r>
    </w:p>
    <w:p w:rsidR="003B1DA0" w:rsidRPr="003B1DA0" w:rsidRDefault="003B1DA0" w:rsidP="003B1D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III.3.5) Sytuacja ekonomiczna i finansowa</w:t>
      </w:r>
    </w:p>
    <w:p w:rsidR="003B1DA0" w:rsidRPr="003B1DA0" w:rsidRDefault="003B1DA0" w:rsidP="003B1DA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B1DA0" w:rsidRPr="003B1DA0" w:rsidRDefault="003B1DA0" w:rsidP="003B1DA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Zamawiający nie wyznacza szczegółowego warunku w zakresie sytuacji ekonomicznej i finansowej. Ocena spełnienia tego warunku odbędzie się na podstawie oświadczenia o spełnianiu warunków udziału w postępowaniu określonych w art. 22 ust. 1 ustawy Pzp, za pomocą formuły spełnia/ nie spełnia (załącznik nr 2 do siwz).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B1DA0" w:rsidRPr="003B1DA0" w:rsidRDefault="003B1DA0" w:rsidP="003B1DA0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oświadczenie o braku podstaw do wykluczenia;</w:t>
      </w:r>
    </w:p>
    <w:p w:rsidR="003B1DA0" w:rsidRPr="003B1DA0" w:rsidRDefault="003B1DA0" w:rsidP="003B1DA0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III.4.3) Dokumenty podmiotów zagranicznych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B1DA0" w:rsidRPr="003B1DA0" w:rsidRDefault="003B1DA0" w:rsidP="003B1DA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B1DA0" w:rsidRPr="003B1DA0" w:rsidRDefault="003B1DA0" w:rsidP="003B1DA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SEKCJA IV: PROCEDURA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IV.1) TRYB UDZIELENIA ZAMÓWIENIA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IV.1.1) Tryb udzielenia zamówienia: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przetarg nieograniczony.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IV.2) KRYTERIA OCENY OFERT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najniższa cena.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IV.4) INFORMACJE ADMINISTRACYJNE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IV.4.1)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www.gimbodzentyn.edupage.org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Gimnazjum im. mjr. Jana Piwnika Ponurego ul. Wolności 4 26-010 Bodzentyn sekretariat.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="008B3D06">
        <w:rPr>
          <w:rFonts w:ascii="Times New Roman" w:eastAsia="Times New Roman" w:hAnsi="Times New Roman"/>
          <w:sz w:val="24"/>
          <w:szCs w:val="24"/>
          <w:lang w:eastAsia="pl-PL"/>
        </w:rPr>
        <w:t xml:space="preserve"> 19.01.2015 godzina 10:30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, miejsce: Gimnazjum im. mjr. Jana Piwnika Ponurego ul. Wolności 4 26-010 Bodzentyn sekretariat.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IV.4.5) Termin związania ofertą: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 xml:space="preserve"> nie dotyczy.</w:t>
      </w:r>
    </w:p>
    <w:p w:rsidR="003B1DA0" w:rsidRPr="003B1DA0" w:rsidRDefault="003B1DA0" w:rsidP="003B1D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D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B1DA0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3B1DA0" w:rsidRPr="003B1DA0" w:rsidRDefault="003B1DA0" w:rsidP="003B1D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3D06" w:rsidRDefault="008B3D06">
      <w:bookmarkStart w:id="0" w:name="_GoBack"/>
      <w:bookmarkEnd w:id="0"/>
    </w:p>
    <w:sectPr w:rsidR="008B3D06" w:rsidSect="00FA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014F"/>
    <w:multiLevelType w:val="multilevel"/>
    <w:tmpl w:val="E5C8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A41CB"/>
    <w:multiLevelType w:val="multilevel"/>
    <w:tmpl w:val="80FC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3415F9"/>
    <w:multiLevelType w:val="multilevel"/>
    <w:tmpl w:val="3960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037247"/>
    <w:multiLevelType w:val="multilevel"/>
    <w:tmpl w:val="B968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1DA0"/>
    <w:rsid w:val="003B1DA0"/>
    <w:rsid w:val="00872621"/>
    <w:rsid w:val="008B3D06"/>
    <w:rsid w:val="00AD6BA2"/>
    <w:rsid w:val="00C31350"/>
    <w:rsid w:val="00FA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mbodzentyn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Links>
    <vt:vector size="6" baseType="variant"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http://www.gimbodzentyn.edupage.org/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Sikora</dc:creator>
  <cp:lastModifiedBy>Wiktoria</cp:lastModifiedBy>
  <cp:revision>2</cp:revision>
  <dcterms:created xsi:type="dcterms:W3CDTF">2015-01-09T13:12:00Z</dcterms:created>
  <dcterms:modified xsi:type="dcterms:W3CDTF">2015-01-09T13:12:00Z</dcterms:modified>
</cp:coreProperties>
</file>